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徽银理财部分理财产品提前终止公告</w:t>
      </w:r>
    </w:p>
    <w:p>
      <w:pPr>
        <w:spacing w:before="156" w:beforeLines="50" w:line="360" w:lineRule="auto"/>
        <w:rPr>
          <w:rFonts w:hint="eastAsia" w:ascii="宋体" w:hAnsi="宋体" w:eastAsia="宋体" w:cs="宋体"/>
          <w:sz w:val="30"/>
          <w:szCs w:val="30"/>
          <w:lang w:val="en-US" w:eastAsia="zh-CN"/>
        </w:rPr>
      </w:pPr>
    </w:p>
    <w:p>
      <w:pPr>
        <w:spacing w:before="156" w:beforeLines="50"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尊敬的投资者：</w:t>
      </w:r>
    </w:p>
    <w:p>
      <w:pPr>
        <w:spacing w:before="156" w:beforeLines="5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本公司发行的徽银理财“添盈”固定收益类理财产品120期（产品代码：PNHY240011）和徽银理财“添盈”固定收益类理财产</w:t>
      </w:r>
      <w:bookmarkStart w:id="0" w:name="_GoBack"/>
      <w:bookmarkEnd w:id="0"/>
      <w:r>
        <w:rPr>
          <w:rFonts w:hint="eastAsia" w:ascii="宋体" w:hAnsi="宋体" w:eastAsia="宋体" w:cs="宋体"/>
          <w:sz w:val="21"/>
          <w:szCs w:val="21"/>
          <w:lang w:val="en-US" w:eastAsia="zh-CN"/>
        </w:rPr>
        <w:t>品121期(产品代码：PNHY240022)，原定产品到期日为2025年1月27日。为提高投资者资金使用效率和投资体验，根据产品说明书相关约定，计划对产品进行提前终止，提前终止日为2025年1月26日。您持有的理财产品的本金及收益将按照产品说明书约定于提前终止日后两个工作日内划转至您原指定的理财签约账户。</w:t>
      </w:r>
    </w:p>
    <w:p>
      <w:pPr>
        <w:spacing w:before="156" w:beforeLines="5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感谢您一直以来对徽银理财有限责任公司的支持与信赖！</w:t>
      </w:r>
    </w:p>
    <w:p>
      <w:pPr>
        <w:spacing w:before="156" w:beforeLines="5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特此公告。</w:t>
      </w:r>
    </w:p>
    <w:p>
      <w:pPr>
        <w:spacing w:before="156" w:beforeLines="50" w:line="360" w:lineRule="auto"/>
        <w:ind w:firstLine="420" w:firstLineChars="20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徽银理财有限责任公司</w:t>
      </w:r>
    </w:p>
    <w:p>
      <w:pPr>
        <w:spacing w:before="156" w:beforeLines="50" w:line="360" w:lineRule="auto"/>
        <w:ind w:firstLine="420" w:firstLineChars="20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2025年1月22日</w:t>
      </w:r>
    </w:p>
    <w:p>
      <w:pPr>
        <w:spacing w:before="156" w:beforeLines="50" w:line="360" w:lineRule="auto"/>
        <w:ind w:firstLine="600" w:firstLineChars="200"/>
        <w:rPr>
          <w:rFonts w:hint="eastAsia" w:ascii="宋体" w:hAnsi="宋体" w:eastAsia="宋体" w:cs="宋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NGRmMjhmNDBlZTFmNGI3N2Q4ZGM5NDEwMTE5MTkifQ=="/>
  </w:docVars>
  <w:rsids>
    <w:rsidRoot w:val="00000000"/>
    <w:rsid w:val="002A5E66"/>
    <w:rsid w:val="05F67594"/>
    <w:rsid w:val="16103401"/>
    <w:rsid w:val="29344FE4"/>
    <w:rsid w:val="3C9635C6"/>
    <w:rsid w:val="3D9B52BD"/>
    <w:rsid w:val="4BF0415B"/>
    <w:rsid w:val="4D5B0312"/>
    <w:rsid w:val="5462398A"/>
    <w:rsid w:val="56545708"/>
    <w:rsid w:val="5CB33775"/>
    <w:rsid w:val="5D9A1982"/>
    <w:rsid w:val="78EC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Words>
  <Characters>285</Characters>
  <Lines>0</Lines>
  <Paragraphs>0</Paragraphs>
  <TotalTime>2</TotalTime>
  <ScaleCrop>false</ScaleCrop>
  <LinksUpToDate>false</LinksUpToDate>
  <CharactersWithSpaces>286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2024-09-14T10:04:00Z</dcterms:created>
  <dc:creator>black</dc:creator>
  <cp:lastModifiedBy>admin</cp:lastModifiedBy>
  <cp:lastPrinted>2024-10-23T03:34:00Z</cp:lastPrinted>
  <dcterms:modified xsi:type="dcterms:W3CDTF">2025-01-22T07:42:24Z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FB7C9F6E045B451FB6E4B04FE66AFC28_12</vt:lpwstr>
  </property>
  <property fmtid="{D5CDD505-2E9C-101B-9397-08002B2CF9AE}" pid="4" name="_KSOProductBuildMID">
    <vt:lpwstr>SYWM86GE7RYA00TGQVR8MLJB7NL0OXGRQO0XUJDWXFM8TECTN0BRQCJXFY5HPFRRBFM6OOLHZIWD8MEJQNFAQFFN8RL0WMCBAFOORHB3450B37D2C19B3A4BB18F6C3F9C047B5B</vt:lpwstr>
  </property>
  <property fmtid="{D5CDD505-2E9C-101B-9397-08002B2CF9AE}" pid="5" name="_KSOProductBuildSID">
    <vt:lpwstr>SPWM86BT797Q06HGRQR8RL0Y7NL0O7GR9S0XBJEEXFM8TEWTNRBJICJUFY9HP88RBOM6OOZMZI678HJJRSFT6FF78RZ0WH5B8UODQHB31466478436555159A41CB1594CEFB89A</vt:lpwstr>
  </property>
  <property fmtid="{D5CDD505-2E9C-101B-9397-08002B2CF9AE}" pid="6" name="KSOTemplateDocerSaveRecord">
    <vt:lpwstr>eyJoZGlkIjoiYmNjNGRmMjhmNDBlZTFmNGI3N2Q4ZGM5NDEwMTE5MTkiLCJ1c2VySWQiOiIyNTQxNTQ5NzUifQ==</vt:lpwstr>
  </property>
</Properties>
</file>